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EF" w:rsidRPr="00D46B6A" w:rsidRDefault="001956EF" w:rsidP="001956EF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GoBack"/>
      <w:r w:rsidRPr="00D46B6A">
        <w:rPr>
          <w:rFonts w:ascii="Times New Roman" w:hAnsi="Times New Roman" w:cs="Times New Roman"/>
          <w:b/>
          <w:bCs/>
          <w:sz w:val="28"/>
          <w:szCs w:val="28"/>
          <w:lang w:val="en-GB"/>
        </w:rPr>
        <w:t>Guideline</w:t>
      </w:r>
      <w:r w:rsidR="00290D6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s for registering/ renewal </w:t>
      </w:r>
      <w:r w:rsidRPr="00D46B6A">
        <w:rPr>
          <w:rFonts w:ascii="Times New Roman" w:hAnsi="Times New Roman" w:cs="Times New Roman"/>
          <w:b/>
          <w:bCs/>
          <w:sz w:val="28"/>
          <w:szCs w:val="28"/>
          <w:lang w:val="en-GB"/>
        </w:rPr>
        <w:t>Gem /Gold Jewellery companies for TIEP scheme</w:t>
      </w:r>
    </w:p>
    <w:bookmarkEnd w:id="0"/>
    <w:p w:rsidR="001956EF" w:rsidRPr="00D46B6A" w:rsidRDefault="001956EF" w:rsidP="001956EF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1956EF" w:rsidRPr="00D46B6A" w:rsidRDefault="001956EF" w:rsidP="001956EF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gramStart"/>
      <w:r w:rsidRPr="00D46B6A">
        <w:rPr>
          <w:rFonts w:ascii="Times New Roman" w:hAnsi="Times New Roman" w:cs="Times New Roman"/>
          <w:sz w:val="24"/>
          <w:szCs w:val="24"/>
          <w:lang w:val="en-GB"/>
        </w:rPr>
        <w:t>When  registering</w:t>
      </w:r>
      <w:proofErr w:type="gramEnd"/>
      <w:r w:rsidRPr="00D46B6A">
        <w:rPr>
          <w:rFonts w:ascii="Times New Roman" w:hAnsi="Times New Roman" w:cs="Times New Roman"/>
          <w:sz w:val="24"/>
          <w:szCs w:val="24"/>
          <w:lang w:val="en-GB"/>
        </w:rPr>
        <w:t xml:space="preserve"> Gem /Gold Jewellery companies for TIEP scheme follow the given guidelines</w:t>
      </w:r>
      <w:r w:rsidRPr="00D46B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along with the normal TIEP procedure</w:t>
      </w:r>
    </w:p>
    <w:p w:rsidR="001956EF" w:rsidRPr="00D46B6A" w:rsidRDefault="001956E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956EF" w:rsidRPr="00D46B6A" w:rsidRDefault="001956EF" w:rsidP="001956E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46B6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New </w:t>
      </w:r>
      <w:proofErr w:type="gramStart"/>
      <w:r w:rsidRPr="00D46B6A">
        <w:rPr>
          <w:rFonts w:ascii="Times New Roman" w:hAnsi="Times New Roman" w:cs="Times New Roman"/>
          <w:b/>
          <w:bCs/>
          <w:sz w:val="24"/>
          <w:szCs w:val="24"/>
          <w:lang w:val="en-GB"/>
        </w:rPr>
        <w:t>Applicants  (</w:t>
      </w:r>
      <w:proofErr w:type="gramEnd"/>
      <w:r w:rsidRPr="00D46B6A">
        <w:rPr>
          <w:rFonts w:ascii="Times New Roman" w:hAnsi="Times New Roman" w:cs="Times New Roman"/>
          <w:b/>
          <w:bCs/>
          <w:sz w:val="24"/>
          <w:szCs w:val="24"/>
          <w:lang w:val="en-GB"/>
        </w:rPr>
        <w:t>Gem/Gold Jewellers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1956EF" w:rsidRPr="00D46B6A" w:rsidRDefault="001956E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46B6A">
        <w:rPr>
          <w:rFonts w:ascii="Times New Roman" w:hAnsi="Times New Roman" w:cs="Times New Roman"/>
          <w:sz w:val="24"/>
          <w:szCs w:val="24"/>
          <w:lang w:val="en-GB"/>
        </w:rPr>
        <w:t xml:space="preserve">1. Obtain a Jewellers Export License by certifying as an Exporter </w:t>
      </w:r>
      <w:proofErr w:type="gramStart"/>
      <w:r w:rsidRPr="00D46B6A">
        <w:rPr>
          <w:rFonts w:ascii="Times New Roman" w:hAnsi="Times New Roman" w:cs="Times New Roman"/>
          <w:sz w:val="24"/>
          <w:szCs w:val="24"/>
          <w:lang w:val="en-GB"/>
        </w:rPr>
        <w:t>( Sri</w:t>
      </w:r>
      <w:proofErr w:type="gramEnd"/>
      <w:r w:rsidRPr="00D46B6A">
        <w:rPr>
          <w:rFonts w:ascii="Times New Roman" w:hAnsi="Times New Roman" w:cs="Times New Roman"/>
          <w:sz w:val="24"/>
          <w:szCs w:val="24"/>
          <w:lang w:val="en-GB"/>
        </w:rPr>
        <w:t xml:space="preserve"> Lanka Gem and Jewellery Authority)</w:t>
      </w:r>
    </w:p>
    <w:p w:rsidR="001956EF" w:rsidRPr="00D46B6A" w:rsidRDefault="001956E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46B6A">
        <w:rPr>
          <w:rFonts w:ascii="Times New Roman" w:hAnsi="Times New Roman" w:cs="Times New Roman"/>
          <w:sz w:val="24"/>
          <w:szCs w:val="24"/>
          <w:lang w:val="en-GB"/>
        </w:rPr>
        <w:t>2. Obtain Import Control License along with the invoices from Department of Import Control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- ONLY for Gold</w:t>
      </w:r>
    </w:p>
    <w:p w:rsidR="001956EF" w:rsidRPr="00D46B6A" w:rsidRDefault="001956E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46B6A">
        <w:rPr>
          <w:rFonts w:ascii="Times New Roman" w:hAnsi="Times New Roman" w:cs="Times New Roman"/>
          <w:sz w:val="24"/>
          <w:szCs w:val="24"/>
          <w:lang w:val="en-GB"/>
        </w:rPr>
        <w:t xml:space="preserve">3. Certify the conversion Ratio / Wastage from </w:t>
      </w:r>
      <w:r w:rsidR="00290D6F">
        <w:rPr>
          <w:rFonts w:ascii="Times New Roman" w:hAnsi="Times New Roman" w:cs="Times New Roman"/>
          <w:sz w:val="24"/>
          <w:szCs w:val="24"/>
          <w:lang w:val="en-GB"/>
        </w:rPr>
        <w:t xml:space="preserve">National Gem and Jewellery Authority/ </w:t>
      </w:r>
      <w:r w:rsidRPr="00D46B6A">
        <w:rPr>
          <w:rFonts w:ascii="Times New Roman" w:hAnsi="Times New Roman" w:cs="Times New Roman"/>
          <w:sz w:val="24"/>
          <w:szCs w:val="24"/>
          <w:lang w:val="en-GB"/>
        </w:rPr>
        <w:t>Gem unit of Sri Lanka Customs</w:t>
      </w:r>
      <w:r w:rsidR="00290D6F">
        <w:rPr>
          <w:rFonts w:ascii="Times New Roman" w:hAnsi="Times New Roman" w:cs="Times New Roman"/>
          <w:sz w:val="24"/>
          <w:szCs w:val="24"/>
          <w:lang w:val="en-GB"/>
        </w:rPr>
        <w:t>/Ministry of Industries.</w:t>
      </w:r>
    </w:p>
    <w:p w:rsidR="001956EF" w:rsidRDefault="001956E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46B6A">
        <w:rPr>
          <w:rFonts w:ascii="Times New Roman" w:hAnsi="Times New Roman" w:cs="Times New Roman"/>
          <w:sz w:val="24"/>
          <w:szCs w:val="24"/>
          <w:lang w:val="en-GB"/>
        </w:rPr>
        <w:t>( As</w:t>
      </w:r>
      <w:proofErr w:type="gramEnd"/>
      <w:r w:rsidRPr="00D46B6A">
        <w:rPr>
          <w:rFonts w:ascii="Times New Roman" w:hAnsi="Times New Roman" w:cs="Times New Roman"/>
          <w:sz w:val="24"/>
          <w:szCs w:val="24"/>
          <w:lang w:val="en-GB"/>
        </w:rPr>
        <w:t xml:space="preserve"> per the  TIEP Gazette by referring   " Line Authority ")</w:t>
      </w:r>
    </w:p>
    <w:p w:rsidR="00290D6F" w:rsidRPr="00290D6F" w:rsidRDefault="00290D6F" w:rsidP="00290D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No objection for Renewal is not adequate. Conversion ratios shall be certified and accepted. </w:t>
      </w:r>
    </w:p>
    <w:p w:rsidR="001956EF" w:rsidRPr="00D46B6A" w:rsidRDefault="001956E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956EF" w:rsidRPr="00D46B6A" w:rsidRDefault="001956EF" w:rsidP="001956E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46B6A">
        <w:rPr>
          <w:rFonts w:ascii="Times New Roman" w:hAnsi="Times New Roman" w:cs="Times New Roman"/>
          <w:b/>
          <w:bCs/>
          <w:sz w:val="24"/>
          <w:szCs w:val="24"/>
          <w:lang w:val="en-GB"/>
        </w:rPr>
        <w:t>Existing Operators</w:t>
      </w:r>
    </w:p>
    <w:p w:rsidR="001956EF" w:rsidRPr="00D46B6A" w:rsidRDefault="001956EF" w:rsidP="001956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D46B6A">
        <w:rPr>
          <w:rFonts w:ascii="Times New Roman" w:hAnsi="Times New Roman" w:cs="Times New Roman"/>
          <w:sz w:val="24"/>
          <w:szCs w:val="24"/>
          <w:lang w:val="en-GB"/>
        </w:rPr>
        <w:t xml:space="preserve">With regular  imports and exports within past 5 years </w:t>
      </w:r>
    </w:p>
    <w:p w:rsidR="001956EF" w:rsidRPr="00D46B6A" w:rsidRDefault="001956E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46B6A">
        <w:rPr>
          <w:rFonts w:ascii="Times New Roman" w:hAnsi="Times New Roman" w:cs="Times New Roman"/>
          <w:sz w:val="24"/>
          <w:szCs w:val="24"/>
          <w:lang w:val="en-GB"/>
        </w:rPr>
        <w:t xml:space="preserve">Obtain a Jewellery Export License by certifying as an Exporter </w:t>
      </w:r>
      <w:proofErr w:type="gramStart"/>
      <w:r w:rsidRPr="00D46B6A">
        <w:rPr>
          <w:rFonts w:ascii="Times New Roman" w:hAnsi="Times New Roman" w:cs="Times New Roman"/>
          <w:sz w:val="24"/>
          <w:szCs w:val="24"/>
          <w:lang w:val="en-GB"/>
        </w:rPr>
        <w:t>( Sri</w:t>
      </w:r>
      <w:proofErr w:type="gramEnd"/>
      <w:r w:rsidRPr="00D46B6A">
        <w:rPr>
          <w:rFonts w:ascii="Times New Roman" w:hAnsi="Times New Roman" w:cs="Times New Roman"/>
          <w:sz w:val="24"/>
          <w:szCs w:val="24"/>
          <w:lang w:val="en-GB"/>
        </w:rPr>
        <w:t xml:space="preserve"> Lanka Gem and Jewellery Authority )</w:t>
      </w:r>
    </w:p>
    <w:p w:rsidR="001956EF" w:rsidRPr="00D46B6A" w:rsidRDefault="001956EF" w:rsidP="001956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D46B6A">
        <w:rPr>
          <w:rFonts w:ascii="Times New Roman" w:hAnsi="Times New Roman" w:cs="Times New Roman"/>
          <w:sz w:val="24"/>
          <w:szCs w:val="24"/>
          <w:lang w:val="en-GB"/>
        </w:rPr>
        <w:t>No operations within last 05 years</w:t>
      </w:r>
    </w:p>
    <w:p w:rsidR="00290D6F" w:rsidRDefault="001956E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46B6A">
        <w:rPr>
          <w:rFonts w:ascii="Times New Roman" w:hAnsi="Times New Roman" w:cs="Times New Roman"/>
          <w:sz w:val="24"/>
          <w:szCs w:val="24"/>
          <w:lang w:val="en-GB"/>
        </w:rPr>
        <w:t xml:space="preserve">Follow the same procedure as </w:t>
      </w:r>
      <w:proofErr w:type="gramStart"/>
      <w:r w:rsidRPr="00D46B6A">
        <w:rPr>
          <w:rFonts w:ascii="Times New Roman" w:hAnsi="Times New Roman" w:cs="Times New Roman"/>
          <w:sz w:val="24"/>
          <w:szCs w:val="24"/>
          <w:lang w:val="en-GB"/>
        </w:rPr>
        <w:t>New</w:t>
      </w:r>
      <w:proofErr w:type="gramEnd"/>
      <w:r w:rsidRPr="00D46B6A">
        <w:rPr>
          <w:rFonts w:ascii="Times New Roman" w:hAnsi="Times New Roman" w:cs="Times New Roman"/>
          <w:sz w:val="24"/>
          <w:szCs w:val="24"/>
          <w:lang w:val="en-GB"/>
        </w:rPr>
        <w:t xml:space="preserve"> applicant</w:t>
      </w:r>
      <w:r w:rsidR="00290D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90D6F" w:rsidRDefault="00290D6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90D6F" w:rsidRPr="00290D6F" w:rsidRDefault="00290D6F" w:rsidP="001956E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290D6F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For additional information, please contact Export Facilitation Unit of Sri Lanka Customs. </w:t>
      </w:r>
    </w:p>
    <w:p w:rsidR="00290D6F" w:rsidRPr="00D46B6A" w:rsidRDefault="00290D6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956EF" w:rsidRPr="00D46B6A" w:rsidRDefault="001956E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956EF" w:rsidRPr="00D46B6A" w:rsidRDefault="001956EF" w:rsidP="001956EF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1956EF" w:rsidRPr="00D46B6A" w:rsidSect="00943872">
      <w:pgSz w:w="11906" w:h="16838" w:code="9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60174"/>
    <w:multiLevelType w:val="hybridMultilevel"/>
    <w:tmpl w:val="56A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31AB1"/>
    <w:multiLevelType w:val="hybridMultilevel"/>
    <w:tmpl w:val="4C84DE5E"/>
    <w:lvl w:ilvl="0" w:tplc="9190EC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6E"/>
    <w:rsid w:val="00034111"/>
    <w:rsid w:val="00047711"/>
    <w:rsid w:val="00051807"/>
    <w:rsid w:val="0005488E"/>
    <w:rsid w:val="00062755"/>
    <w:rsid w:val="000A159B"/>
    <w:rsid w:val="000A46D4"/>
    <w:rsid w:val="001956EF"/>
    <w:rsid w:val="00197D4A"/>
    <w:rsid w:val="00290D6F"/>
    <w:rsid w:val="002D137E"/>
    <w:rsid w:val="002E3C62"/>
    <w:rsid w:val="002F1241"/>
    <w:rsid w:val="00334AD3"/>
    <w:rsid w:val="0038031A"/>
    <w:rsid w:val="00396617"/>
    <w:rsid w:val="00435216"/>
    <w:rsid w:val="004468DE"/>
    <w:rsid w:val="004732F1"/>
    <w:rsid w:val="00486160"/>
    <w:rsid w:val="00495082"/>
    <w:rsid w:val="00496946"/>
    <w:rsid w:val="004B2642"/>
    <w:rsid w:val="00526813"/>
    <w:rsid w:val="005635C4"/>
    <w:rsid w:val="00564B35"/>
    <w:rsid w:val="00597765"/>
    <w:rsid w:val="006112A5"/>
    <w:rsid w:val="006F14AF"/>
    <w:rsid w:val="00777134"/>
    <w:rsid w:val="007B0725"/>
    <w:rsid w:val="007C1197"/>
    <w:rsid w:val="007C320E"/>
    <w:rsid w:val="007F5509"/>
    <w:rsid w:val="0081194C"/>
    <w:rsid w:val="0086440C"/>
    <w:rsid w:val="008A3890"/>
    <w:rsid w:val="008A5E6E"/>
    <w:rsid w:val="008C6F89"/>
    <w:rsid w:val="008E4CDD"/>
    <w:rsid w:val="0092224B"/>
    <w:rsid w:val="00943872"/>
    <w:rsid w:val="009845A4"/>
    <w:rsid w:val="009874BE"/>
    <w:rsid w:val="009A295E"/>
    <w:rsid w:val="009C7D3F"/>
    <w:rsid w:val="00A10495"/>
    <w:rsid w:val="00A10D58"/>
    <w:rsid w:val="00A83862"/>
    <w:rsid w:val="00AF45F7"/>
    <w:rsid w:val="00B31B0D"/>
    <w:rsid w:val="00B74BF1"/>
    <w:rsid w:val="00BC5AA5"/>
    <w:rsid w:val="00BC7F9C"/>
    <w:rsid w:val="00BD0676"/>
    <w:rsid w:val="00BE4B59"/>
    <w:rsid w:val="00C30A38"/>
    <w:rsid w:val="00D001DE"/>
    <w:rsid w:val="00D9247D"/>
    <w:rsid w:val="00DD304C"/>
    <w:rsid w:val="00E11458"/>
    <w:rsid w:val="00E12795"/>
    <w:rsid w:val="00E1470E"/>
    <w:rsid w:val="00E87525"/>
    <w:rsid w:val="00E95728"/>
    <w:rsid w:val="00F01B5E"/>
    <w:rsid w:val="00F2134B"/>
    <w:rsid w:val="00F7275A"/>
    <w:rsid w:val="00F73E8F"/>
    <w:rsid w:val="00F81199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56EF"/>
    <w:pPr>
      <w:spacing w:after="200" w:line="276" w:lineRule="auto"/>
      <w:ind w:left="720"/>
      <w:contextualSpacing/>
    </w:pPr>
    <w:rPr>
      <w:lang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56EF"/>
    <w:pPr>
      <w:spacing w:after="200" w:line="276" w:lineRule="auto"/>
      <w:ind w:left="720"/>
      <w:contextualSpacing/>
    </w:pPr>
    <w:rPr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srilanka custom</dc:creator>
  <cp:lastModifiedBy>user</cp:lastModifiedBy>
  <cp:revision>2</cp:revision>
  <cp:lastPrinted>2022-01-20T09:39:00Z</cp:lastPrinted>
  <dcterms:created xsi:type="dcterms:W3CDTF">2025-09-25T11:51:00Z</dcterms:created>
  <dcterms:modified xsi:type="dcterms:W3CDTF">2025-09-25T11:51:00Z</dcterms:modified>
</cp:coreProperties>
</file>